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EC03B" w14:textId="6F86811D" w:rsidR="00353A6D" w:rsidRDefault="00353A6D" w:rsidP="00353A6D">
      <w:pPr>
        <w:pStyle w:val="StandardWeb"/>
      </w:pPr>
      <w:r>
        <w:t>Sehr geehrte Mitglieder und Unterstützer/innen der Union Stiftinger Bau Unterweitersdorf</w:t>
      </w:r>
      <w:r w:rsidR="00CA7E16">
        <w:t>!</w:t>
      </w:r>
    </w:p>
    <w:p w14:paraId="0D25E74D" w14:textId="57F10CC8" w:rsidR="00353A6D" w:rsidRDefault="00353A6D" w:rsidP="00353A6D">
      <w:pPr>
        <w:pStyle w:val="StandardWeb"/>
      </w:pPr>
      <w:r>
        <w:t>Bei der Vorstandssitzung am 12.</w:t>
      </w:r>
      <w:r w:rsidR="005823EB">
        <w:t xml:space="preserve"> Februar </w:t>
      </w:r>
      <w:r>
        <w:t>2025 wurde einstimmig die notwendige Anpassung der Mitglied</w:t>
      </w:r>
      <w:r w:rsidR="005823EB">
        <w:t>s</w:t>
      </w:r>
      <w:r>
        <w:t>- und Sektions</w:t>
      </w:r>
      <w:r w:rsidR="005823EB">
        <w:t>beiträge</w:t>
      </w:r>
      <w:r>
        <w:t xml:space="preserve"> beschlossen. Dieser Schritt war </w:t>
      </w:r>
      <w:r w:rsidR="00CA7E16">
        <w:t>notwendig,</w:t>
      </w:r>
      <w:r>
        <w:t xml:space="preserve"> weil wir seit </w:t>
      </w:r>
      <w:r w:rsidR="005823EB">
        <w:t xml:space="preserve">mehr als </w:t>
      </w:r>
      <w:r w:rsidR="00B006B2">
        <w:t>sieben</w:t>
      </w:r>
      <w:r>
        <w:t xml:space="preserve"> Jahren keine Anpassung vorgenommen haben und die Kosten für Strom, Heizen</w:t>
      </w:r>
      <w:r w:rsidR="005823EB">
        <w:t xml:space="preserve"> und </w:t>
      </w:r>
      <w:r>
        <w:t xml:space="preserve">Wasser </w:t>
      </w:r>
      <w:r w:rsidR="005823EB">
        <w:t>in dieser Zeit jedoch massiv</w:t>
      </w:r>
      <w:r>
        <w:t xml:space="preserve"> gestiegen sind.</w:t>
      </w:r>
    </w:p>
    <w:p w14:paraId="5EC3F66B" w14:textId="48B162CA" w:rsidR="00353A6D" w:rsidRDefault="00353A6D" w:rsidP="00353A6D">
      <w:pPr>
        <w:pStyle w:val="StandardWeb"/>
      </w:pPr>
      <w:r>
        <w:t>Die neuen Beiträge treten somit mit 12.</w:t>
      </w:r>
      <w:r w:rsidR="005823EB">
        <w:t xml:space="preserve"> Februar </w:t>
      </w:r>
      <w:r>
        <w:t xml:space="preserve">2025 in Kraft. Eine Übersicht der neuen Beiträge finden Sie wie gewohnt auf unserer Webseite unter </w:t>
      </w:r>
      <w:hyperlink r:id="rId4" w:history="1">
        <w:r w:rsidRPr="00200CE6">
          <w:rPr>
            <w:rStyle w:val="Hyperlink"/>
          </w:rPr>
          <w:t>https://www.union-unterweitersdorf.at/wp-content/uploads/2023/07/Beitrittserklaerung-Union.docx</w:t>
        </w:r>
      </w:hyperlink>
      <w:r>
        <w:t xml:space="preserve"> </w:t>
      </w:r>
    </w:p>
    <w:p w14:paraId="1ED15B89" w14:textId="32B071C3" w:rsidR="00353A6D" w:rsidRDefault="00353A6D" w:rsidP="00353A6D">
      <w:pPr>
        <w:pStyle w:val="StandardWeb"/>
      </w:pPr>
      <w:r>
        <w:t>Wir bedanken uns für Ihr Verständnis und Ihre weitere Treue zum Verein.</w:t>
      </w:r>
    </w:p>
    <w:p w14:paraId="7684EA11" w14:textId="01E891BF" w:rsidR="006C19B0" w:rsidRDefault="00353A6D" w:rsidP="00CA7E16">
      <w:pPr>
        <w:pStyle w:val="StandardWeb"/>
      </w:pPr>
      <w:r>
        <w:t xml:space="preserve">Mit </w:t>
      </w:r>
      <w:r w:rsidR="00CA7E16">
        <w:t>sportlichen Grüßen</w:t>
      </w:r>
    </w:p>
    <w:p w14:paraId="7D796DA7" w14:textId="49991759" w:rsidR="00CA7E16" w:rsidRDefault="00CA7E16" w:rsidP="00CA7E16">
      <w:pPr>
        <w:pStyle w:val="StandardWeb"/>
      </w:pPr>
      <w:r>
        <w:t>Stiftinger Jürgen</w:t>
      </w:r>
    </w:p>
    <w:p w14:paraId="4D8BF82D" w14:textId="0E4A1D3F" w:rsidR="00CA7E16" w:rsidRDefault="00CA7E16" w:rsidP="00CA7E16">
      <w:pPr>
        <w:pStyle w:val="StandardWeb"/>
      </w:pPr>
      <w:r>
        <w:t>Obmann</w:t>
      </w:r>
    </w:p>
    <w:sectPr w:rsidR="00CA7E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6D"/>
    <w:rsid w:val="00353A6D"/>
    <w:rsid w:val="0037551B"/>
    <w:rsid w:val="005823EB"/>
    <w:rsid w:val="006C19B0"/>
    <w:rsid w:val="00862E36"/>
    <w:rsid w:val="00B006B2"/>
    <w:rsid w:val="00B9674E"/>
    <w:rsid w:val="00CA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62ED"/>
  <w15:chartTrackingRefBased/>
  <w15:docId w15:val="{7AB676AB-08B1-4B32-96DF-B59E1931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53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53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53A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53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53A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3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3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53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53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53A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53A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53A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53A6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53A6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3A6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3A6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53A6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53A6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53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53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53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53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53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53A6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53A6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53A6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53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53A6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53A6D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35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Fett">
    <w:name w:val="Strong"/>
    <w:basedOn w:val="Absatz-Standardschriftart"/>
    <w:uiPriority w:val="22"/>
    <w:qFormat/>
    <w:rsid w:val="00353A6D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353A6D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3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ion-unterweitersdorf.at/wp-content/uploads/2023/07/Beitrittserklaerung-Union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Stiftinger</dc:creator>
  <cp:keywords/>
  <dc:description/>
  <cp:lastModifiedBy>Jürgen Stiftinger</cp:lastModifiedBy>
  <cp:revision>2</cp:revision>
  <dcterms:created xsi:type="dcterms:W3CDTF">2025-02-20T13:18:00Z</dcterms:created>
  <dcterms:modified xsi:type="dcterms:W3CDTF">2025-02-20T13:18:00Z</dcterms:modified>
</cp:coreProperties>
</file>